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69E9" w14:textId="7C11497E" w:rsidR="0068016C" w:rsidRDefault="0068016C" w:rsidP="0068016C">
      <w:pPr>
        <w:pStyle w:val="FLSCoverBody"/>
      </w:pPr>
      <w:r>
        <w:t>Key Features Map Annotations</w:t>
      </w:r>
    </w:p>
    <w:p w14:paraId="0D4344A0" w14:textId="65256F0D" w:rsidR="0068016C" w:rsidRDefault="002E30B8" w:rsidP="002E30B8">
      <w:pPr>
        <w:pStyle w:val="FLSBullets"/>
      </w:pPr>
      <w:r w:rsidRPr="002E30B8">
        <w:t>Nearly the entire forest is designated as Long Established of Plantation Origin (LEPO) which will impact management decisions.</w:t>
      </w:r>
    </w:p>
    <w:p w14:paraId="0369033A" w14:textId="6CA53DFF" w:rsidR="002E30B8" w:rsidRDefault="002E30B8" w:rsidP="002E30B8">
      <w:pPr>
        <w:pStyle w:val="FLSBullets"/>
      </w:pPr>
      <w:r w:rsidRPr="002E30B8">
        <w:t>Priority species such as red squirrels and badgers are plentiful in the forest and there are records of several raptor species present.</w:t>
      </w:r>
    </w:p>
    <w:p w14:paraId="625B71D6" w14:textId="5DF5C2E5" w:rsidR="002E30B8" w:rsidRDefault="002E30B8" w:rsidP="002E30B8">
      <w:pPr>
        <w:pStyle w:val="FLSBullets"/>
      </w:pPr>
      <w:r w:rsidRPr="002E30B8">
        <w:t xml:space="preserve">Pine forest on </w:t>
      </w:r>
      <w:proofErr w:type="spellStart"/>
      <w:r w:rsidRPr="002E30B8">
        <w:t>Romach</w:t>
      </w:r>
      <w:proofErr w:type="spellEnd"/>
      <w:r w:rsidRPr="002E30B8">
        <w:t xml:space="preserve"> Hill has historically been an important habitat for protected bird species.</w:t>
      </w:r>
    </w:p>
    <w:p w14:paraId="70ADAAF9" w14:textId="5D8B42A3" w:rsidR="002E30B8" w:rsidRDefault="002E30B8" w:rsidP="002E30B8">
      <w:pPr>
        <w:pStyle w:val="FLSBullets"/>
      </w:pPr>
      <w:proofErr w:type="spellStart"/>
      <w:r w:rsidRPr="002E30B8">
        <w:t>Romach</w:t>
      </w:r>
      <w:proofErr w:type="spellEnd"/>
      <w:r w:rsidRPr="002E30B8">
        <w:t xml:space="preserve"> Loch, used as a reserve water supply in the past, is frequently used for recreation by the local community.</w:t>
      </w:r>
    </w:p>
    <w:p w14:paraId="7FBBCD30" w14:textId="261D9781" w:rsidR="002E30B8" w:rsidRDefault="002E30B8" w:rsidP="002E30B8">
      <w:pPr>
        <w:pStyle w:val="FLSBullets"/>
      </w:pPr>
      <w:r w:rsidRPr="002E30B8">
        <w:t>The Dava Way core path passes through the forest for a stretch of roughly one mile.</w:t>
      </w:r>
    </w:p>
    <w:p w14:paraId="26278C55" w14:textId="5E659CB3" w:rsidR="002E30B8" w:rsidRDefault="002E30B8" w:rsidP="002E30B8">
      <w:pPr>
        <w:pStyle w:val="FLSBullets"/>
      </w:pPr>
      <w:r w:rsidRPr="002E30B8">
        <w:t>Historic landfill site, now capped and used as grazing for horses.</w:t>
      </w:r>
    </w:p>
    <w:p w14:paraId="61AE72D8" w14:textId="2DF02611" w:rsidR="002E30B8" w:rsidRDefault="002E30B8" w:rsidP="002E30B8">
      <w:pPr>
        <w:pStyle w:val="FLSBullets"/>
      </w:pPr>
      <w:r w:rsidRPr="002E30B8">
        <w:t>The main access route into the southern end of the forest is shared with local residents.</w:t>
      </w:r>
    </w:p>
    <w:p w14:paraId="6F4E7BAB" w14:textId="2F0510EF" w:rsidR="002E30B8" w:rsidRDefault="002E30B8" w:rsidP="002E30B8">
      <w:pPr>
        <w:pStyle w:val="FLSBullets"/>
      </w:pPr>
      <w:proofErr w:type="spellStart"/>
      <w:r w:rsidRPr="002E30B8">
        <w:t>Bogawood</w:t>
      </w:r>
      <w:proofErr w:type="spellEnd"/>
      <w:r w:rsidRPr="002E30B8">
        <w:t xml:space="preserve"> peat restoration scheme has recently been completed.</w:t>
      </w:r>
    </w:p>
    <w:p w14:paraId="4AC8B53A" w14:textId="3A5BE160" w:rsidR="002E30B8" w:rsidRDefault="002E30B8" w:rsidP="002E30B8">
      <w:pPr>
        <w:pStyle w:val="FLSBullets"/>
      </w:pPr>
      <w:r w:rsidRPr="002E30B8">
        <w:t>There are some heritage features located throughout the forest, mostly ruins of farmsteads and enclosures.</w:t>
      </w:r>
    </w:p>
    <w:p w14:paraId="0241B52B" w14:textId="5EB30CF2" w:rsidR="002E30B8" w:rsidRDefault="002E30B8" w:rsidP="002E30B8">
      <w:pPr>
        <w:pStyle w:val="FLSBullets"/>
      </w:pPr>
      <w:r w:rsidRPr="002E30B8">
        <w:t xml:space="preserve">Parts of </w:t>
      </w:r>
      <w:proofErr w:type="spellStart"/>
      <w:r w:rsidRPr="002E30B8">
        <w:t>Romach</w:t>
      </w:r>
      <w:proofErr w:type="spellEnd"/>
      <w:r w:rsidRPr="002E30B8">
        <w:t xml:space="preserve"> Hill, felled during the previous plan period, are due to be restored to peatland habitat in the near future.</w:t>
      </w:r>
    </w:p>
    <w:p w14:paraId="489C864C" w14:textId="7FB9C332" w:rsidR="002E30B8" w:rsidRDefault="002E30B8" w:rsidP="002E30B8">
      <w:pPr>
        <w:pStyle w:val="FLSBullets"/>
      </w:pPr>
      <w:r w:rsidRPr="002E30B8">
        <w:t xml:space="preserve">The Black Burn flows east from </w:t>
      </w:r>
      <w:proofErr w:type="spellStart"/>
      <w:r w:rsidRPr="002E30B8">
        <w:t>Romach</w:t>
      </w:r>
      <w:proofErr w:type="spellEnd"/>
      <w:r w:rsidRPr="002E30B8">
        <w:t xml:space="preserve"> Reservoir to join the River Lossie near Elgin.</w:t>
      </w:r>
    </w:p>
    <w:p w14:paraId="6656F160" w14:textId="5196C3DC" w:rsidR="002E30B8" w:rsidRDefault="002E30B8" w:rsidP="002E30B8">
      <w:pPr>
        <w:pStyle w:val="FLSBullets"/>
      </w:pPr>
      <w:r w:rsidRPr="002E30B8">
        <w:t>Large areas of the forest have been successfully managed using LISS recently.</w:t>
      </w:r>
    </w:p>
    <w:p w14:paraId="24477A33" w14:textId="49E6B445" w:rsidR="002E30B8" w:rsidRDefault="002E30B8" w:rsidP="002E30B8">
      <w:pPr>
        <w:pStyle w:val="FLSBullets"/>
      </w:pPr>
      <w:r w:rsidRPr="002E30B8">
        <w:t>Via the Mosset Burn, the LMP area has connectivity to the Culbin Sands, Culbin Forest and Findhorn Bay SSSI.</w:t>
      </w:r>
    </w:p>
    <w:p w14:paraId="06D21055" w14:textId="1803AD45" w:rsidR="002E30B8" w:rsidRDefault="002E30B8" w:rsidP="002E30B8">
      <w:pPr>
        <w:pStyle w:val="FLSBullets"/>
      </w:pPr>
      <w:r w:rsidRPr="002E30B8">
        <w:t xml:space="preserve">Transient Red deer populations are known to frequent </w:t>
      </w:r>
      <w:proofErr w:type="spellStart"/>
      <w:r w:rsidRPr="002E30B8">
        <w:t>Romach</w:t>
      </w:r>
      <w:proofErr w:type="spellEnd"/>
      <w:r w:rsidRPr="002E30B8">
        <w:t xml:space="preserve"> Hill, having an impact on successful establishment of palatable species.</w:t>
      </w:r>
    </w:p>
    <w:p w14:paraId="05CE382F" w14:textId="0E659BB7" w:rsidR="002E30B8" w:rsidRDefault="002E30B8" w:rsidP="002E30B8">
      <w:pPr>
        <w:pStyle w:val="FLSBullets"/>
      </w:pPr>
      <w:r w:rsidRPr="002E30B8">
        <w:t>There are many private water supplies located in the surrounding area to be protected from forest operations.</w:t>
      </w:r>
    </w:p>
    <w:sectPr w:rsidR="002E30B8" w:rsidSect="009F0156">
      <w:headerReference w:type="default" r:id="rId8"/>
      <w:headerReference w:type="first" r:id="rId9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79E0" w14:textId="77777777" w:rsidR="002E29DF" w:rsidRDefault="002E29DF" w:rsidP="00DA5B6C">
      <w:pPr>
        <w:spacing w:after="0" w:line="240" w:lineRule="auto"/>
      </w:pPr>
      <w:r>
        <w:separator/>
      </w:r>
    </w:p>
  </w:endnote>
  <w:endnote w:type="continuationSeparator" w:id="0">
    <w:p w14:paraId="7EC7B49F" w14:textId="77777777" w:rsidR="002E29DF" w:rsidRDefault="002E29DF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0E17" w14:textId="77777777" w:rsidR="002E29DF" w:rsidRDefault="002E29DF" w:rsidP="00DA5B6C">
      <w:pPr>
        <w:spacing w:after="0" w:line="240" w:lineRule="auto"/>
      </w:pPr>
      <w:r>
        <w:separator/>
      </w:r>
    </w:p>
  </w:footnote>
  <w:footnote w:type="continuationSeparator" w:id="0">
    <w:p w14:paraId="2C03291E" w14:textId="77777777" w:rsidR="002E29DF" w:rsidRDefault="002E29DF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8F34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E697" w14:textId="77777777"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59B36FE1" wp14:editId="53D7EB9F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372">
    <w:abstractNumId w:val="0"/>
  </w:num>
  <w:num w:numId="2" w16cid:durableId="112704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DF"/>
    <w:rsid w:val="000A01E6"/>
    <w:rsid w:val="000B162C"/>
    <w:rsid w:val="000C7996"/>
    <w:rsid w:val="00103FCF"/>
    <w:rsid w:val="001120D7"/>
    <w:rsid w:val="00135506"/>
    <w:rsid w:val="00142C6B"/>
    <w:rsid w:val="001444BE"/>
    <w:rsid w:val="00154AAA"/>
    <w:rsid w:val="00155C4F"/>
    <w:rsid w:val="001A7C0F"/>
    <w:rsid w:val="001F2DCE"/>
    <w:rsid w:val="001F55EE"/>
    <w:rsid w:val="0020052E"/>
    <w:rsid w:val="00204906"/>
    <w:rsid w:val="00220626"/>
    <w:rsid w:val="002406AF"/>
    <w:rsid w:val="00250AB8"/>
    <w:rsid w:val="002E01F8"/>
    <w:rsid w:val="002E2188"/>
    <w:rsid w:val="002E29DF"/>
    <w:rsid w:val="002E30B8"/>
    <w:rsid w:val="00305586"/>
    <w:rsid w:val="00321C99"/>
    <w:rsid w:val="00381112"/>
    <w:rsid w:val="003B7DA7"/>
    <w:rsid w:val="003D5DF0"/>
    <w:rsid w:val="003F7776"/>
    <w:rsid w:val="00407F61"/>
    <w:rsid w:val="00444468"/>
    <w:rsid w:val="004A3702"/>
    <w:rsid w:val="004B7E90"/>
    <w:rsid w:val="004D616D"/>
    <w:rsid w:val="004F380D"/>
    <w:rsid w:val="004F38DE"/>
    <w:rsid w:val="004F7E65"/>
    <w:rsid w:val="005019C3"/>
    <w:rsid w:val="00505146"/>
    <w:rsid w:val="0051308F"/>
    <w:rsid w:val="00515246"/>
    <w:rsid w:val="0053563D"/>
    <w:rsid w:val="00545187"/>
    <w:rsid w:val="00572FFF"/>
    <w:rsid w:val="005866C7"/>
    <w:rsid w:val="00595E9D"/>
    <w:rsid w:val="005A0EE6"/>
    <w:rsid w:val="00630448"/>
    <w:rsid w:val="00645688"/>
    <w:rsid w:val="00664672"/>
    <w:rsid w:val="0068016C"/>
    <w:rsid w:val="00682EE6"/>
    <w:rsid w:val="006E7376"/>
    <w:rsid w:val="006F65BE"/>
    <w:rsid w:val="00723FEB"/>
    <w:rsid w:val="00746255"/>
    <w:rsid w:val="00760ADB"/>
    <w:rsid w:val="0078651A"/>
    <w:rsid w:val="00787B4C"/>
    <w:rsid w:val="00793734"/>
    <w:rsid w:val="007B0D9E"/>
    <w:rsid w:val="007E739A"/>
    <w:rsid w:val="007F6868"/>
    <w:rsid w:val="00807586"/>
    <w:rsid w:val="00826EC9"/>
    <w:rsid w:val="00851627"/>
    <w:rsid w:val="008576AA"/>
    <w:rsid w:val="008643C4"/>
    <w:rsid w:val="008654C2"/>
    <w:rsid w:val="00873E15"/>
    <w:rsid w:val="00893A17"/>
    <w:rsid w:val="00896E42"/>
    <w:rsid w:val="008B108A"/>
    <w:rsid w:val="008B1311"/>
    <w:rsid w:val="008D7EBF"/>
    <w:rsid w:val="008E14D3"/>
    <w:rsid w:val="008E4664"/>
    <w:rsid w:val="008E7D9F"/>
    <w:rsid w:val="009035BE"/>
    <w:rsid w:val="00951BBC"/>
    <w:rsid w:val="00981F01"/>
    <w:rsid w:val="00996645"/>
    <w:rsid w:val="00997ACD"/>
    <w:rsid w:val="009B49BC"/>
    <w:rsid w:val="009E4A9B"/>
    <w:rsid w:val="009F0156"/>
    <w:rsid w:val="009F2566"/>
    <w:rsid w:val="00A1467D"/>
    <w:rsid w:val="00A25CAA"/>
    <w:rsid w:val="00A51AB2"/>
    <w:rsid w:val="00A65211"/>
    <w:rsid w:val="00A734FD"/>
    <w:rsid w:val="00A754D0"/>
    <w:rsid w:val="00A8234F"/>
    <w:rsid w:val="00A93F56"/>
    <w:rsid w:val="00AA4A7E"/>
    <w:rsid w:val="00AB286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BD3F59"/>
    <w:rsid w:val="00BF5A5A"/>
    <w:rsid w:val="00BF5C66"/>
    <w:rsid w:val="00C111B8"/>
    <w:rsid w:val="00C444EF"/>
    <w:rsid w:val="00C561B0"/>
    <w:rsid w:val="00CD14BF"/>
    <w:rsid w:val="00CD4297"/>
    <w:rsid w:val="00CE5DF1"/>
    <w:rsid w:val="00CF2299"/>
    <w:rsid w:val="00D0218C"/>
    <w:rsid w:val="00D35B91"/>
    <w:rsid w:val="00D4491B"/>
    <w:rsid w:val="00D52DA1"/>
    <w:rsid w:val="00D75B94"/>
    <w:rsid w:val="00D85B73"/>
    <w:rsid w:val="00D904DD"/>
    <w:rsid w:val="00D97938"/>
    <w:rsid w:val="00DA5433"/>
    <w:rsid w:val="00DA5B6C"/>
    <w:rsid w:val="00DD1FE5"/>
    <w:rsid w:val="00DE5F96"/>
    <w:rsid w:val="00E72B73"/>
    <w:rsid w:val="00E81F81"/>
    <w:rsid w:val="00E9285E"/>
    <w:rsid w:val="00E930D6"/>
    <w:rsid w:val="00E974F6"/>
    <w:rsid w:val="00EA1451"/>
    <w:rsid w:val="00EC6A95"/>
    <w:rsid w:val="00ED1E46"/>
    <w:rsid w:val="00EF23A0"/>
    <w:rsid w:val="00F07566"/>
    <w:rsid w:val="00F234C1"/>
    <w:rsid w:val="00F50418"/>
    <w:rsid w:val="00F56B72"/>
    <w:rsid w:val="00F81FD6"/>
    <w:rsid w:val="00F86F85"/>
    <w:rsid w:val="00F917EF"/>
    <w:rsid w:val="00FB3E54"/>
    <w:rsid w:val="00FB5171"/>
    <w:rsid w:val="00FE7A28"/>
    <w:rsid w:val="00FF26D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E4192F8"/>
  <w14:defaultImageDpi w14:val="0"/>
  <w15:docId w15:val="{CBD73FCC-60FB-4ED5-9F21-52F81742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F07566"/>
    <w:pPr>
      <w:spacing w:after="0" w:line="240" w:lineRule="auto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FB3E54"/>
    <w:pPr>
      <w:spacing w:line="480" w:lineRule="exact"/>
      <w:contextualSpacing/>
      <w:jc w:val="right"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B3E54"/>
    <w:pPr>
      <w:spacing w:line="240" w:lineRule="auto"/>
    </w:pPr>
    <w:rPr>
      <w:iCs/>
      <w:color w:val="00B050"/>
      <w:sz w:val="24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19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01E6"/>
    <w:rPr>
      <w:rFonts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2200\Downloads\fls-A4-portrait-word-template-nocover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C2AC-44FD-4E5A-AB6B-E2A5D1C8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(5)</Template>
  <TotalTime>32</TotalTime>
  <Pages>1</Pages>
  <Words>249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u322200</dc:creator>
  <cp:keywords/>
  <dc:description/>
  <cp:lastModifiedBy>Euan Stewart</cp:lastModifiedBy>
  <cp:revision>5</cp:revision>
  <cp:lastPrinted>2022-11-04T12:10:00Z</cp:lastPrinted>
  <dcterms:created xsi:type="dcterms:W3CDTF">2025-05-22T10:03:00Z</dcterms:created>
  <dcterms:modified xsi:type="dcterms:W3CDTF">2025-07-22T13:26:00Z</dcterms:modified>
</cp:coreProperties>
</file>